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8</w:t>
      </w:r>
      <w:r>
        <w:t xml:space="preserve"> </w:t>
      </w:r>
      <w:r>
        <w:t xml:space="preserve">—</w:t>
      </w:r>
      <w:r>
        <w:t xml:space="preserve"> </w:t>
      </w:r>
      <w:r>
        <w:t xml:space="preserve">Simpleton-interviewet:</w:t>
      </w:r>
      <w:r>
        <w:t xml:space="preserve"> </w:t>
      </w:r>
      <w:r>
        <w:t xml:space="preserve">læringstransskriptet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Hjerneforskningen</w:t>
      </w:r>
      <w:r>
        <w:t xml:space="preserve"> </w:t>
      </w:r>
      <w:r>
        <w:t xml:space="preserve">bag</w:t>
      </w:r>
      <w:r>
        <w:t xml:space="preserve"> </w:t>
      </w:r>
      <w:r>
        <w:t xml:space="preserve">læring</w:t>
      </w:r>
      <w:r>
        <w:t xml:space="preserve"> </w:t>
      </w:r>
      <w:r>
        <w:t xml:space="preserve">og</w:t>
      </w:r>
      <w:r>
        <w:t xml:space="preserve"> </w:t>
      </w:r>
      <w:r>
        <w:t xml:space="preserve">forandring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Leverancen er ikke en hensigtserklæring men et læringstransskript: de faktiske spørgsmål stillet, herunder dem der føltes ubehagelige at stille, det øjeblik da forståelsen skiftede, og det ene spørgsmål, der forbliver ubesvaret. At se sine egne spørgsmål på papir, i rækkefølge, er anderledes end at stille dem privat.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Gennemfør en 15–20 minutters AI-tutorsession om et begreb inden for dit felt eller i AI-teknologi, som du føler, du burde forstå men ikke gør.</w:t>
      </w:r>
    </w:p>
    <w:p>
      <w:pPr>
        <w:numPr>
          <w:ilvl w:val="0"/>
          <w:numId w:val="1001"/>
        </w:numPr>
        <w:pStyle w:val="Compact"/>
      </w:pPr>
      <w:r>
        <w:t xml:space="preserve">☐ Brug</w:t>
      </w:r>
      <w:r>
        <w:t xml:space="preserve"> </w:t>
      </w:r>
      <w:r>
        <w:t xml:space="preserve">“</w:t>
      </w:r>
      <w:r>
        <w:t xml:space="preserve">forklar det, som om jeg er 10 år</w:t>
      </w:r>
      <w:r>
        <w:t xml:space="preserve">”</w:t>
      </w:r>
      <w:r>
        <w:t xml:space="preserve"> </w:t>
      </w:r>
      <w:r>
        <w:t xml:space="preserve">eller</w:t>
      </w:r>
      <w:r>
        <w:t xml:space="preserve"> </w:t>
      </w:r>
      <w:r>
        <w:t xml:space="preserve">“</w:t>
      </w:r>
      <w:r>
        <w:t xml:space="preserve">antag at jeg ikke ved noget</w:t>
      </w:r>
      <w:r>
        <w:t xml:space="preserve">”</w:t>
      </w:r>
      <w:r>
        <w:t xml:space="preserve">-rammen.</w:t>
      </w:r>
    </w:p>
    <w:p>
      <w:pPr>
        <w:numPr>
          <w:ilvl w:val="0"/>
          <w:numId w:val="1001"/>
        </w:numPr>
        <w:pStyle w:val="Compact"/>
      </w:pPr>
      <w:r>
        <w:t xml:space="preserve">☐ Dokumentér transskriptet ved hjælp af de fire felter nedenfor.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Jeg ønsker at forstå [BEGREB] — noget jeg føler, jeg allerede burde kende.</w:t>
      </w:r>
    </w:p>
    <w:p>
      <w:pPr>
        <w:pStyle w:val="BodyText"/>
      </w:pPr>
      <w:r>
        <w:t xml:space="preserve">Forklar det for mig med den antagelse, at jeg intet ved om det.</w:t>
      </w:r>
    </w:p>
    <w:p>
      <w:pPr>
        <w:pStyle w:val="BodyText"/>
      </w:pPr>
      <w:r>
        <w:t xml:space="preserve">Start med den enklest mulige version. Brug ikke fagtermer, inden jeg beder om det.</w:t>
      </w:r>
    </w:p>
    <w:p>
      <w:pPr>
        <w:pStyle w:val="BodyText"/>
      </w:pPr>
      <w:r>
        <w:t xml:space="preserve">Stil mig ét spørgsmål efter din forklaring for at kontrollere, om jeg faktisk forstod det.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Dokumentation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Mine noter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Den åbningsprompt, jeg faktisk brugte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Tre opfølgningsspørgsmål, jeg var utilpas med at stille (skriv dem præcis som stillet)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Det specifikke øjeblik, da forståelsen skiftede — hvad sagde AI, der ændrede noget?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Det ene spørgsmål, jeg stadig ikke kan besvare efter sessionen</w:t>
            </w:r>
          </w:p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8 — Simpleton-interviewet: læringstransskriptet</dc:title>
  <dc:creator/>
  <cp:keywords/>
  <dcterms:created xsi:type="dcterms:W3CDTF">2026-06-15T00:45:33Z</dcterms:created>
  <dcterms:modified xsi:type="dcterms:W3CDTF">2026-06-15T00:45:33Z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B: Hjerneforskningen bag læring og forandring</vt:lpwstr>
  </property>
</Properties>
</file>