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16</w:t>
      </w:r>
      <w:r>
        <w:t xml:space="preserve"> </w:t>
      </w:r>
      <w:r>
        <w:t xml:space="preserve">—</w:t>
      </w:r>
      <w:r>
        <w:t xml:space="preserve"> </w:t>
      </w:r>
      <w:r>
        <w:t xml:space="preserve">Min</w:t>
      </w:r>
      <w:r>
        <w:t xml:space="preserve"> </w:t>
      </w:r>
      <w:r>
        <w:t xml:space="preserve">Intelligent</w:t>
      </w:r>
      <w:r>
        <w:t xml:space="preserve"> </w:t>
      </w:r>
      <w:r>
        <w:t xml:space="preserve">Gearbox-handlingsplan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2: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Gearbox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D:</w:t>
      </w:r>
      <w:r>
        <w:t xml:space="preserve"> </w:t>
      </w:r>
      <w:r>
        <w:t xml:space="preserve">Afslutning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Gearkassen er ikke en stige, man skifter igennem én gang. Forskellige opgaver kræver forskellige gear, og beherskelse betyder at udvikle den automatiske dømmekraft til at vælge det rigtige. Overgangen fra</w:t>
      </w:r>
      <w:r>
        <w:t xml:space="preserve"> </w:t>
      </w:r>
      <w:r>
        <w:rPr>
          <w:i/>
          <w:b/>
        </w:rPr>
        <w:t xml:space="preserve">ved-det-hele</w:t>
      </w:r>
      <w:r>
        <w:t xml:space="preserve"> </w:t>
      </w:r>
      <w:r>
        <w:t xml:space="preserve">til</w:t>
      </w:r>
      <w:r>
        <w:t xml:space="preserve"> </w:t>
      </w:r>
      <w:r>
        <w:rPr>
          <w:i/>
          <w:b/>
        </w:rPr>
        <w:t xml:space="preserve">lær-det-hele</w:t>
      </w:r>
      <w:r>
        <w:t xml:space="preserve">-underviser kræver bevidst øvelse i begge retninger: at anvende gearene på dit eget faglige workflow og at oversætte dem til dit undervisningsdesign.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Udfyld alle fire forpligtelsesudsagn nedenfor. Vær specifik: navngiv gear, opgave, kursus og uge.</w:t>
      </w:r>
    </w:p>
    <w:p>
      <w:pPr>
        <w:numPr>
          <w:ilvl w:val="0"/>
          <w:numId w:val="1001"/>
        </w:numPr>
        <w:pStyle w:val="Compact"/>
      </w:pPr>
      <w:r>
        <w:t xml:space="preserve">☐ Brug noter-sektionen til resterende spørgsmål eller idéer, du vil udforske videre.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5000.0"/>
        <w:tblLook w:firstRow="0"/>
      </w:tblPr>
      <w:tblGrid>
        <w:gridCol w:w="7920"/>
      </w:tblGrid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1 Det gear, jeg vil mestre først</w:t>
            </w:r>
            <w:r>
              <w:t xml:space="preserve"> </w:t>
            </w:r>
            <w:r>
              <w:t xml:space="preserve">_Gear: ___ Opgave, jeg vil anvende det på: _**_**_**_**_ Inden: _____ _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2 Det zero-shot-undervisningshul, jeg vil lukke</w:t>
            </w:r>
            <w:r>
              <w:t xml:space="preserve"> </w:t>
            </w:r>
            <w:r>
              <w:t xml:space="preserve">_Opgave: ___ Gear jeg tilføjer: ___ Specifik tilføjelse: _____ _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3 Den agentrolle, jeg vil anvende</w:t>
            </w:r>
            <w:r>
              <w:t xml:space="preserve"> </w:t>
            </w:r>
            <w:r>
              <w:t xml:space="preserve">_Rolle: ___ Faglig opgave, den vil håndtere: ___**___**</w:t>
            </w:r>
            <w:r>
              <w:rPr>
                <w:i/>
              </w:rPr>
              <w:t xml:space="preserve">_</w:t>
            </w:r>
            <w:r>
              <w:t xml:space="preserve">__ _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4 Den hallucinations-begrænsning, jeg vil opbygge</w:t>
            </w:r>
            <w:r>
              <w:t xml:space="preserve"> </w:t>
            </w:r>
            <w:r>
              <w:t xml:space="preserve">_Fagspecifik risiko: _**_**_ Min begrænsningsformulering: _**_**_ _</w:t>
            </w:r>
          </w:p>
        </w:tc>
      </w:tr>
    </w:tbl>
    <w:p>
      <w:pPr>
        <w:pStyle w:val="BodyText"/>
      </w:pPr>
      <w:r>
        <w:rPr>
          <w:i/>
          <w:b/>
        </w:rPr>
        <w:t xml:space="preserve">Noter, spørgsmål og idéer til videre udforskning: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“</w:t>
      </w:r>
      <w:r>
        <w:rPr>
          <w:i/>
          <w:b/>
        </w:rPr>
        <w:t xml:space="preserve">Hvis du ikke ville forvente godt output fra AI med en vag zero-shot-prompt, hvorfor så forvente det fra studerende?</w:t>
      </w:r>
      <w:r>
        <w:rPr>
          <w:i/>
          <w:b/>
        </w:rPr>
        <w:t xml:space="preserve">”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2%3A%20The%20Intelligent%20Gearbox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2%3A%20The%20Intelligent%20Gearbox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16 — Min Intelligent Gearbox-handlingsplan</dc:title>
  <dc:creator/>
  <cp:keywords/>
  <dcterms:created xsi:type="dcterms:W3CDTF">2026-06-15T00:45:31Z</dcterms:created>
  <dcterms:modified xsi:type="dcterms:W3CDTF">2026-06-15T00:45:31Z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2: The Intelligent Gearbox · Sektion D: Afslutning</vt:lpwstr>
  </property>
</Properties>
</file>