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14</w:t>
      </w:r>
      <w:r>
        <w:t xml:space="preserve"> </w:t>
      </w:r>
      <w:r>
        <w:t xml:space="preserve">—</w:t>
      </w:r>
      <w:r>
        <w:t xml:space="preserve"> </w:t>
      </w:r>
      <w:r>
        <w:t xml:space="preserve">Min</w:t>
      </w:r>
      <w:r>
        <w:t xml:space="preserve"> </w:t>
      </w:r>
      <w:r>
        <w:t xml:space="preserve">Cognitive</w:t>
      </w:r>
      <w:r>
        <w:t xml:space="preserve"> </w:t>
      </w:r>
      <w:r>
        <w:t xml:space="preserve">Triage-handlingsplan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1:</w:t>
      </w:r>
      <w:r>
        <w:t xml:space="preserve"> </w:t>
      </w:r>
      <w:r>
        <w:t xml:space="preserve">Cognitive</w:t>
      </w:r>
      <w:r>
        <w:t xml:space="preserve"> </w:t>
      </w:r>
      <w:r>
        <w:t xml:space="preserve">Triage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D:</w:t>
      </w:r>
      <w:r>
        <w:t xml:space="preserve"> </w:t>
      </w:r>
      <w:r>
        <w:t xml:space="preserve">Afsluttende</w:t>
      </w:r>
      <w:r>
        <w:t xml:space="preserve"> </w:t>
      </w:r>
      <w:r>
        <w:t xml:space="preserve">øvelser</w:t>
      </w:r>
      <w:r>
        <w:t xml:space="preserve"> </w:t>
      </w:r>
      <w:r>
        <w:t xml:space="preserve">·</w:t>
      </w:r>
      <w:r>
        <w:t xml:space="preserve"> </w:t>
      </w:r>
      <w:r>
        <w:t xml:space="preserve">Personlige</w:t>
      </w:r>
      <w:r>
        <w:t xml:space="preserve"> </w:t>
      </w:r>
      <w:r>
        <w:t xml:space="preserve">forpligtelser</w:t>
      </w:r>
      <w:r>
        <w:t xml:space="preserve"> </w:t>
      </w:r>
      <w:r>
        <w:t xml:space="preserve">for</w:t>
      </w:r>
      <w:r>
        <w:t xml:space="preserve"> </w:t>
      </w:r>
      <w:r>
        <w:t xml:space="preserve">denne</w:t>
      </w:r>
      <w:r>
        <w:t xml:space="preserve"> </w:t>
      </w:r>
      <w:r>
        <w:t xml:space="preserve">uge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Inspireret af Gawandes kirurgiske sikkerhedstjekliste: denne handlingsplan er din</w:t>
      </w:r>
      <w:r>
        <w:t xml:space="preserve"> </w:t>
      </w:r>
      <w:r>
        <w:t xml:space="preserve">“</w:t>
      </w:r>
      <w:r>
        <w:t xml:space="preserve">pædagogiske sikkerhedstjekliste.</w:t>
      </w:r>
      <w:r>
        <w:t xml:space="preserve">”</w:t>
      </w:r>
      <w:r>
        <w:t xml:space="preserve"> </w:t>
      </w:r>
      <w:r>
        <w:t xml:space="preserve">Den sikrer, at din ekspertise beskyttes, ikke erstattes. Ligesom tjeklisten, der reducerede kirurgisk dødelighed med 47 %, er målet ikke kompleksitet — det er pålidelig anvendelse af det, du allerede ved. Forpligt dig til tre specifikke handlinger denne uge. Ikke aspirerende: specifikke, navngivne og planlægnbare.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Udfyld alle tre forpligtelsesudsagn nedenfor.</w:t>
      </w:r>
    </w:p>
    <w:p>
      <w:pPr>
        <w:numPr>
          <w:ilvl w:val="0"/>
          <w:numId w:val="1001"/>
        </w:numPr>
        <w:pStyle w:val="Compact"/>
      </w:pPr>
      <w:r>
        <w:t xml:space="preserve">☐ Brug noten-sektionen til at registrere eventuelle resterende spørgsmål, bekymringer eller idéer, du ønsker at udforske videre.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1 FLUFF at uddelegere</w:t>
            </w:r>
          </w:p>
        </w:tc>
        <w:tc>
          <w:p>
            <w:pPr>
              <w:pStyle w:val="Compact"/>
              <w:jc w:val="left"/>
            </w:pPr>
            <w:r>
              <w:rPr>
                <w:i/>
              </w:rPr>
              <w:t xml:space="preserve">Den specifikke opgave, jeg vil uddelegere til AI denne uge: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2 SPARK at beskytte</w:t>
            </w:r>
          </w:p>
        </w:tc>
        <w:tc>
          <w:p>
            <w:pPr>
              <w:pStyle w:val="Compact"/>
              <w:jc w:val="left"/>
            </w:pPr>
            <w:r>
              <w:rPr>
                <w:i/>
              </w:rPr>
              <w:t xml:space="preserve">Den højeffektive aktivitet, jeg vil geninvestere min genvundne kognitive energi i: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3 Studerendepolitiksætning</w:t>
            </w:r>
          </w:p>
        </w:tc>
        <w:tc>
          <w:p>
            <w:pPr>
              <w:pStyle w:val="Compact"/>
              <w:jc w:val="left"/>
            </w:pPr>
            <w:r>
              <w:rPr>
                <w:i/>
              </w:rPr>
              <w:t xml:space="preserve">Den ene sætning, jeg vil tilføje til mit pensum for at forklare, hvorfor Cognitive Triage er vigtig for mine studerende:</w:t>
            </w:r>
          </w:p>
        </w:tc>
      </w:tr>
    </w:tbl>
    <w:p>
      <w:pPr>
        <w:pStyle w:val="BodyText"/>
      </w:pPr>
      <w:r>
        <w:rPr>
          <w:i/>
          <w:b/>
        </w:rPr>
        <w:t xml:space="preserve">Noter, spørgsmål og idéer til videre udforskning: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“</w:t>
      </w:r>
      <w:r>
        <w:rPr>
          <w:i/>
          <w:b/>
        </w:rPr>
        <w:t xml:space="preserve">Lær-det-hele-typen klarer sig bedre end ved-det-hele-typen.</w:t>
      </w:r>
      <w:r>
        <w:rPr>
          <w:i/>
          <w:b/>
        </w:rPr>
        <w:t xml:space="preserve">”</w:t>
      </w:r>
      <w:r>
        <w:br/>
      </w:r>
      <w:r>
        <w:rPr>
          <w:i/>
        </w:rPr>
        <w:t xml:space="preserve">Satya Nadella, CEO for Microsoft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1%3A%20Cognitive%20Triage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1%3A%20Cognitive%20Triag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14 — Min Cognitive Triage-handlingsplan</dc:title>
  <dc:creator/>
  <cp:keywords/>
  <dcterms:created xsi:type="dcterms:W3CDTF">2026-06-15T00:45:30Z</dcterms:created>
  <dcterms:modified xsi:type="dcterms:W3CDTF">2026-06-15T00:45:30Z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1: Cognitive Triage · Sektion D: Afsluttende øvelser · Personlige forpligtelser for denne uge</vt:lpwstr>
  </property>
</Properties>
</file>