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09</w:t>
      </w:r>
      <w:r>
        <w:t xml:space="preserve"> </w:t>
      </w:r>
      <w:r>
        <w:t xml:space="preserve">—</w:t>
      </w:r>
      <w:r>
        <w:t xml:space="preserve"> </w:t>
      </w:r>
      <w:r>
        <w:t xml:space="preserve">Prisen</w:t>
      </w:r>
      <w:r>
        <w:t xml:space="preserve"> </w:t>
      </w:r>
      <w:r>
        <w:t xml:space="preserve">for</w:t>
      </w:r>
      <w:r>
        <w:t xml:space="preserve"> </w:t>
      </w:r>
      <w:r>
        <w:t xml:space="preserve">outsourcing:</w:t>
      </w:r>
      <w:r>
        <w:t xml:space="preserve"> </w:t>
      </w:r>
      <w:r>
        <w:t xml:space="preserve">gør</w:t>
      </w:r>
      <w:r>
        <w:t xml:space="preserve"> </w:t>
      </w:r>
      <w:r>
        <w:t xml:space="preserve">sagen</w:t>
      </w:r>
      <w:r>
        <w:t xml:space="preserve"> </w:t>
      </w:r>
      <w:r>
        <w:t xml:space="preserve">over</w:t>
      </w:r>
      <w:r>
        <w:t xml:space="preserve"> </w:t>
      </w:r>
      <w:r>
        <w:t xml:space="preserve">for</w:t>
      </w:r>
      <w:r>
        <w:t xml:space="preserve"> </w:t>
      </w:r>
      <w:r>
        <w:t xml:space="preserve">de</w:t>
      </w:r>
      <w:r>
        <w:t xml:space="preserve"> </w:t>
      </w:r>
      <w:r>
        <w:t xml:space="preserve">studerende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SPARK-fasen</w:t>
      </w:r>
      <w:r>
        <w:t xml:space="preserve"> </w:t>
      </w:r>
      <w:r>
        <w:t xml:space="preserve">·</w:t>
      </w:r>
      <w:r>
        <w:t xml:space="preserve"> </w:t>
      </w:r>
      <w:r>
        <w:t xml:space="preserve">Kognitiv</w:t>
      </w:r>
      <w:r>
        <w:t xml:space="preserve"> </w:t>
      </w:r>
      <w:r>
        <w:t xml:space="preserve">atrofi</w:t>
      </w:r>
      <w:r>
        <w:t xml:space="preserve"> </w:t>
      </w:r>
      <w:r>
        <w:t xml:space="preserve">og</w:t>
      </w:r>
      <w:r>
        <w:t xml:space="preserve"> </w:t>
      </w:r>
      <w:r>
        <w:t xml:space="preserve">hjerne-træningsbegrundelsen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MIT-forskere fandt, at studerende, der i høj grad støttede sig til AI til essayskrivning, udviste markant svagere</w:t>
      </w:r>
      <w:r>
        <w:t xml:space="preserve"> </w:t>
      </w:r>
      <w:r>
        <w:rPr>
          <w:b/>
        </w:rPr>
        <w:t xml:space="preserve">neural forbindelsesevne</w:t>
      </w:r>
      <w:r>
        <w:t xml:space="preserve"> </w:t>
      </w:r>
      <w:r>
        <w:t xml:space="preserve">efter blot fire måneder og præsterede målbart dårligere i efterfølgende kognitive tests (Kosmyna et al., 2025).</w:t>
      </w:r>
      <w:r>
        <w:t xml:space="preserve"> </w:t>
      </w:r>
      <w:r>
        <w:rPr>
          <w:b/>
        </w:rPr>
        <w:t xml:space="preserve">Kognitiv atrofi</w:t>
      </w:r>
      <w:r>
        <w:t xml:space="preserve"> </w:t>
      </w:r>
      <w:r>
        <w:t xml:space="preserve">er reel: hjernen mister styrke, når den holder op med at blive brugt. Målet er ikke at forbyde AI — det er at hjælpe studerende med at forstå, hvad de handler bort.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én SPARK-opgave i dit kursus, som studerende hyppigt tager genvej på.</w:t>
      </w:r>
    </w:p>
    <w:p>
      <w:pPr>
        <w:numPr>
          <w:ilvl w:val="0"/>
          <w:numId w:val="1001"/>
        </w:numPr>
        <w:pStyle w:val="Compact"/>
      </w:pPr>
      <w:r>
        <w:t xml:space="preserve">☐ Udkast til en</w:t>
      </w:r>
      <w:r>
        <w:t xml:space="preserve"> </w:t>
      </w:r>
      <w:r>
        <w:t xml:space="preserve">“</w:t>
      </w:r>
      <w:r>
        <w:t xml:space="preserve">hjerne-træningsbegrundelse</w:t>
      </w:r>
      <w:r>
        <w:t xml:space="preserve">”</w:t>
      </w:r>
      <w:r>
        <w:t xml:space="preserve"> </w:t>
      </w:r>
      <w:r>
        <w:t xml:space="preserve">— en kort forklaring i din egen stemme for, hvorfor outsourcing af netop dette arbejde til AI skader deres egen udvikling. Gør den ærlig, direkte og fagligt forankret.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SPARK-opgave, jeg beskytter: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Min hjerne-træningsbegrundelse for studerende (skriv udkastet her — det kunne gå direkte ind i dit pensum):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09 — Prisen for outsourcing: gør sagen over for de studerende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C: SPARK-fasen · Kognitiv atrofi og hjerne-træningsbegrundelsen</vt:lpwstr>
  </property>
</Properties>
</file>