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Aktivitet</w:t>
      </w:r>
      <w:r>
        <w:t xml:space="preserve"> </w:t>
      </w:r>
      <w:r>
        <w:t xml:space="preserve">07</w:t>
      </w:r>
      <w:r>
        <w:t xml:space="preserve"> </w:t>
      </w:r>
      <w:r>
        <w:t xml:space="preserve">—</w:t>
      </w:r>
      <w:r>
        <w:t xml:space="preserve"> </w:t>
      </w:r>
      <w:r>
        <w:t xml:space="preserve">AI</w:t>
      </w:r>
      <w:r>
        <w:t xml:space="preserve"> </w:t>
      </w:r>
      <w:r>
        <w:t xml:space="preserve">som</w:t>
      </w:r>
      <w:r>
        <w:t xml:space="preserve"> </w:t>
      </w:r>
      <w:r>
        <w:t xml:space="preserve">sparringspartner:</w:t>
      </w:r>
      <w:r>
        <w:t xml:space="preserve"> </w:t>
      </w:r>
      <w:r>
        <w:t xml:space="preserve">coachrollen</w:t>
      </w:r>
    </w:p>
    <w:p>
      <w:pPr>
        <w:pStyle w:val="Subtitle"/>
      </w:pPr>
      <w:r>
        <w:t xml:space="preserve">Kapitel</w:t>
      </w:r>
      <w:r>
        <w:t xml:space="preserve"> </w:t>
      </w:r>
      <w:r>
        <w:t xml:space="preserve">1:</w:t>
      </w:r>
      <w:r>
        <w:t xml:space="preserve"> </w:t>
      </w:r>
      <w:r>
        <w:t xml:space="preserve">Cognitive</w:t>
      </w:r>
      <w:r>
        <w:t xml:space="preserve"> </w:t>
      </w:r>
      <w:r>
        <w:t xml:space="preserve">Triage</w:t>
      </w:r>
      <w:r>
        <w:t xml:space="preserve"> </w:t>
      </w:r>
      <w:r>
        <w:t xml:space="preserve">·</w:t>
      </w:r>
      <w:r>
        <w:t xml:space="preserve"> </w:t>
      </w:r>
      <w:r>
        <w:t xml:space="preserve">Sektion</w:t>
      </w:r>
      <w:r>
        <w:t xml:space="preserve"> </w:t>
      </w:r>
      <w:r>
        <w:t xml:space="preserve">C:</w:t>
      </w:r>
      <w:r>
        <w:t xml:space="preserve"> </w:t>
      </w:r>
      <w:r>
        <w:t xml:space="preserve">SPARK-fasen</w:t>
      </w:r>
      <w:r>
        <w:t xml:space="preserve"> </w:t>
      </w:r>
      <w:r>
        <w:t xml:space="preserve">·</w:t>
      </w:r>
      <w:r>
        <w:t xml:space="preserve"> </w:t>
      </w:r>
      <w:r>
        <w:t xml:space="preserve">R</w:t>
      </w:r>
      <w:r>
        <w:t xml:space="preserve"> </w:t>
      </w:r>
      <w:r>
        <w:t xml:space="preserve">(Rigorous)</w:t>
      </w:r>
    </w:p>
    <w:p>
      <w:pPr>
        <w:pStyle w:val="BlockText"/>
      </w:pPr>
      <w:r>
        <w:t xml:space="preserve">Copyright © 2026 Szymon Machajewski · CC BY 4.0</w:t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rPr>
          <w:b/>
        </w:rPr>
        <w:t xml:space="preserve">Navn:</w:t>
      </w:r>
      <w:r>
        <w:t xml:space="preserve"> </w:t>
      </w:r>
      <w:r>
        <w:rPr>
          <w:b/>
        </w:rPr>
        <w:t xml:space="preserve">________</w:t>
      </w:r>
      <w:r>
        <w:t xml:space="preserve"> </w:t>
      </w:r>
      <w:r>
        <w:rPr>
          <w:b/>
        </w:rPr>
        <w:t xml:space="preserve">Dato:</w:t>
      </w:r>
      <w:r>
        <w:t xml:space="preserve"> </w:t>
      </w:r>
      <w:r>
        <w:rPr>
          <w:b/>
        </w:rPr>
        <w:t xml:space="preserve">____</w:t>
      </w:r>
      <w:r>
        <w:br/>
      </w:r>
      <w:r>
        <w:rPr>
          <w:b/>
        </w:rPr>
        <w:t xml:space="preserve">Kursus / Program:</w:t>
      </w:r>
      <w:r>
        <w:t xml:space="preserve"> </w:t>
      </w:r>
      <w:r>
        <w:rPr>
          <w:b/>
        </w:rPr>
        <w:t xml:space="preserve">________</w:t>
      </w:r>
      <w:r>
        <w:t xml:space="preserve"> </w:t>
      </w:r>
      <w:r>
        <w:rPr>
          <w:b/>
        </w:rPr>
        <w:t xml:space="preserve">Institution:</w:t>
      </w:r>
      <w:r>
        <w:t xml:space="preserve"> </w:t>
      </w:r>
      <w:r>
        <w:rPr>
          <w:b/>
        </w:rPr>
        <w:t xml:space="preserve">________</w:t>
      </w:r>
    </w:p>
    <w:p>
      <w:r>
        <w:pict>
          <v:rect style="width:0;height:1.5pt" o:hralign="center" o:hrstd="t" o:hr="t"/>
        </w:pict>
      </w:r>
    </w:p>
    <w:p>
      <w:pPr>
        <w:pStyle w:val="Heading2"/>
      </w:pPr>
      <w:bookmarkStart w:id="20" w:name="begreb"/>
      <w:r>
        <w:t xml:space="preserve">📍 Begreb</w:t>
      </w:r>
      <w:bookmarkEnd w:id="20"/>
    </w:p>
    <w:p>
      <w:pPr>
        <w:pStyle w:val="FirstParagraph"/>
      </w:pPr>
      <w:r>
        <w:t xml:space="preserve">Grundighed handler ikke om at gøre opgaver sværere for sværhedens skyld — det er den</w:t>
      </w:r>
      <w:r>
        <w:t xml:space="preserve"> </w:t>
      </w:r>
      <w:r>
        <w:rPr>
          <w:b/>
        </w:rPr>
        <w:t xml:space="preserve">produktive udfordring</w:t>
      </w:r>
      <w:r>
        <w:t xml:space="preserve">, der genererer neural vækst. En god coach udfører ikke arbejdet for dig; de presser dig til at forsøge ét løft mere end du troede muligt. AI kan spille denne rolle: ikke som ghostwriter, men som en fjendtlig reviewer, der udfordrer antagelser, identificerer logiske huller og kræver evidens.</w:t>
      </w:r>
    </w:p>
    <w:p>
      <w:r>
        <w:pict>
          <v:rect style="width:0;height:1.5pt" o:hralign="center" o:hrstd="t" o:hr="t"/>
        </w:pict>
      </w:r>
    </w:p>
    <w:p>
      <w:pPr>
        <w:pStyle w:val="Heading2"/>
      </w:pPr>
      <w:bookmarkStart w:id="21" w:name="opgave"/>
      <w:r>
        <w:t xml:space="preserve">▶ Opgave</w:t>
      </w:r>
      <w:bookmarkEnd w:id="21"/>
    </w:p>
    <w:p>
      <w:pPr>
        <w:numPr>
          <w:ilvl w:val="0"/>
          <w:numId w:val="1001"/>
        </w:numPr>
        <w:pStyle w:val="Compact"/>
      </w:pPr>
      <w:r>
        <w:t xml:space="preserve">☐ Design en opgaveprompt, hvor AI agerer</w:t>
      </w:r>
      <w:r>
        <w:t xml:space="preserve"> </w:t>
      </w:r>
      <w:r>
        <w:t xml:space="preserve">“</w:t>
      </w:r>
      <w:r>
        <w:t xml:space="preserve">sparringspartner</w:t>
      </w:r>
      <w:r>
        <w:t xml:space="preserve">”</w:t>
      </w:r>
      <w:r>
        <w:t xml:space="preserve"> </w:t>
      </w:r>
      <w:r>
        <w:t xml:space="preserve">— tilføjer friktion til de studerendes tænkning, ikke fjerner den.</w:t>
      </w:r>
    </w:p>
    <w:p>
      <w:pPr>
        <w:numPr>
          <w:ilvl w:val="0"/>
          <w:numId w:val="1001"/>
        </w:numPr>
        <w:pStyle w:val="Compact"/>
      </w:pPr>
      <w:r>
        <w:t xml:space="preserve">☐ Brug prompt-skabelonen nedenfor som udgangspunkt og tilpas den til dit fag.</w:t>
      </w:r>
    </w:p>
    <w:p>
      <w:r>
        <w:pict>
          <v:rect style="width:0;height:1.5pt" o:hralign="center" o:hrstd="t" o:hr="t"/>
        </w:pict>
      </w:r>
    </w:p>
    <w:p>
      <w:pPr>
        <w:pStyle w:val="Heading2"/>
      </w:pPr>
      <w:bookmarkStart w:id="22" w:name="svarfelt"/>
      <w:r>
        <w:t xml:space="preserve">✏️ Svarfelt</w:t>
      </w:r>
      <w:bookmarkEnd w:id="22"/>
    </w:p>
    <w:p>
      <w:pPr>
        <w:pStyle w:val="FirstParagraph"/>
      </w:pPr>
      <w:r>
        <w:rPr>
          <w:b/>
        </w:rPr>
        <w:t xml:space="preserve">PROMPT-SKABELON</w:t>
      </w:r>
    </w:p>
    <w:p>
      <w:pPr>
        <w:pStyle w:val="BodyText"/>
      </w:pPr>
      <w:r>
        <w:t xml:space="preserve">Agér som [SPECIFIK ROLLE, f.eks. Skeptisk fagfællebedømmer / Fjendtlig eksaminator / Brancheekspert].</w:t>
      </w:r>
    </w:p>
    <w:p>
      <w:pPr>
        <w:pStyle w:val="BodyText"/>
      </w:pPr>
      <w:r>
        <w:t xml:space="preserve">Jeg vil give dig min [TESE / UDKAST / ARGUMENTATION].</w:t>
      </w:r>
    </w:p>
    <w:p>
      <w:pPr>
        <w:pStyle w:val="BodyText"/>
      </w:pPr>
      <w:r>
        <w:t xml:space="preserve">Din mission: [OPGAVE, f.eks. identificér 3 logiske huller — omskriv ikke mit arbejde].</w:t>
      </w:r>
    </w:p>
    <w:p>
      <w:pPr>
        <w:pStyle w:val="BodyText"/>
      </w:pPr>
      <w:r>
        <w:t xml:space="preserve">Udfordr hvert udsagn jeg fremsætter. Stil opfølgende spørgsmål. Acceptér ikke vage svar.</w:t>
      </w:r>
    </w:p>
    <w:p>
      <w:pPr>
        <w:pStyle w:val="BodyText"/>
      </w:pPr>
      <w:r>
        <w:t xml:space="preserve">Øg sværhedsgraden for hvert niveau:</w:t>
      </w:r>
    </w:p>
    <w:p>
      <w:pPr>
        <w:numPr>
          <w:ilvl w:val="0"/>
          <w:numId w:val="1002"/>
        </w:numPr>
        <w:pStyle w:val="Compact"/>
      </w:pPr>
      <w:r>
        <w:t xml:space="preserve">Niveau 1: Grundlæggende spørgsmål en medstuderende ville stille</w:t>
      </w:r>
    </w:p>
    <w:p>
      <w:pPr>
        <w:numPr>
          <w:ilvl w:val="0"/>
          <w:numId w:val="1002"/>
        </w:numPr>
        <w:pStyle w:val="Compact"/>
      </w:pPr>
      <w:r>
        <w:t xml:space="preserve">Niveau 2: Spørgsmål en underviser ville stille</w:t>
      </w:r>
    </w:p>
    <w:p>
      <w:pPr>
        <w:numPr>
          <w:ilvl w:val="0"/>
          <w:numId w:val="1002"/>
        </w:numPr>
        <w:pStyle w:val="Compact"/>
      </w:pPr>
      <w:r>
        <w:t xml:space="preserve">Niveau 3: Spørgsmål en skeptisk brancheprofessionel ville stille</w:t>
      </w:r>
    </w:p>
    <w:p>
      <w:pPr>
        <w:pStyle w:val="FirstParagraph"/>
      </w:pPr>
      <w:r>
        <w:rPr>
          <w:i/>
          <w:b/>
        </w:rPr>
        <w:t xml:space="preserve">Min sparringspartnerprompt (tilpasset mit fag / kursus):</w:t>
      </w:r>
    </w:p>
    <w:tbl>
      <w:tblPr>
        <w:tblStyle w:val="Table"/>
        <w:tblW w:type="pct" w:w="0.0"/>
        <w:tblLook w:firstRow="0"/>
      </w:tblPr>
      <w:tblGrid/>
      <w:tr>
        <w:tc>
          <w:p/>
        </w:tc>
      </w:tr>
      <w:tr>
        <w:tc>
          <w:p/>
        </w:tc>
      </w:tr>
      <w:tr>
        <w:tc>
          <w:p/>
        </w:tc>
      </w:tr>
      <w:tr>
        <w:tc>
          <w:p/>
        </w:tc>
      </w:tr>
      <w:tr>
        <w:tc>
          <w:p/>
        </w:tc>
      </w:tr>
      <w:tr>
        <w:tc>
          <w:p/>
        </w:tc>
      </w:tr>
      <w:tr>
        <w:tc>
          <w:p/>
        </w:tc>
      </w:tr>
      <w:tr>
        <w:tc>
          <w:p/>
        </w:tc>
      </w:tr>
      <w:tr>
        <w:tc>
          <w:p/>
        </w:tc>
      </w:tr>
      <w:tr>
        <w:tc>
          <w:p/>
        </w:tc>
      </w:tr>
      <w:tr>
        <w:tc>
          <w:p/>
        </w:tc>
      </w:tr>
    </w:tbl>
    <w:p>
      <w:pPr>
        <w:pStyle w:val="FirstParagraph"/>
      </w:pPr>
      <w:r>
        <w:rPr>
          <w:i/>
          <w:b/>
        </w:rPr>
        <w:t xml:space="preserve">Hvilken læringsevidence ville jeg søge i den studerendes aflevering?</w:t>
      </w:r>
    </w:p>
    <w:tbl>
      <w:tblPr>
        <w:tblStyle w:val="Table"/>
        <w:tblW w:type="pct" w:w="0.0"/>
        <w:tblLook w:firstRow="0"/>
      </w:tblPr>
      <w:tblGrid/>
      <w:tr>
        <w:tc>
          <w:p/>
        </w:tc>
      </w:tr>
      <w:tr>
        <w:tc>
          <w:p/>
        </w:tc>
      </w:tr>
      <w:tr>
        <w:tc>
          <w:p/>
        </w:tc>
      </w:tr>
      <w:tr>
        <w:tc>
          <w:p/>
        </w:tc>
      </w:tr>
      <w:tr>
        <w:tc>
          <w:p/>
        </w:tc>
      </w:tr>
    </w:tbl>
    <w:p>
      <w:r>
        <w:pict>
          <v:rect style="width:0;height:1.5pt" o:hralign="center" o:hrstd="t" o:hr="t"/>
        </w:pict>
      </w:r>
    </w:p>
    <w:p>
      <w:pPr>
        <w:pStyle w:val="FirstParagraph"/>
      </w:pPr>
      <w:r>
        <w:t xml:space="preserve">←</w:t>
      </w:r>
      <w:r>
        <w:t xml:space="preserve"> </w:t>
      </w:r>
      <w:hyperlink r:id="rId23">
        <w:r>
          <w:rPr>
            <w:rStyle w:val="Hyperlink"/>
          </w:rPr>
          <w:t xml:space="preserve">Tilbage til hub</w:t>
        </w:r>
      </w:hyperlink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2c1ae401"/>
    <w:multiLevelType w:val="multilevel"/>
    <w:lvl w:ilvl="0">
      <w:numFmt w:val="bullet"/>
      <w:lvlText w:val=" "/>
      <w:lvlJc w:val="left"/>
      <w:pPr>
        <w:tabs>
          <w:tab w:val="num" w:pos="0"/>
        </w:tabs>
        <w:ind w:left="480" w:hanging="480"/>
      </w:pPr>
    </w:lvl>
    <w:lvl w:ilvl="1">
      <w:numFmt w:val="bullet"/>
      <w:lvlText w:val=" 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 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 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 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 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 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 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 "/>
      <w:lvlJc w:val="left"/>
      <w:pPr>
        <w:tabs>
          <w:tab w:val="num" w:pos="5760"/>
        </w:tabs>
        <w:ind w:left="6240" w:hanging="480"/>
      </w:pPr>
    </w:lvl>
  </w:abstractNum>
  <w:abstractNum w:abstractNumId="991">
    <w:nsid w:val="ea454b4c"/>
    <w:multiLevelType w:val="multilevel"/>
    <w:lvl w:ilvl="0">
      <w:numFmt w:val="bullet"/>
      <w:lvlText w:val="•"/>
      <w:lvlJc w:val="left"/>
      <w:pPr>
        <w:tabs>
          <w:tab w:val="num" w:pos="0"/>
        </w:tabs>
        <w:ind w:left="480" w:hanging="480"/>
      </w:pPr>
    </w:lvl>
    <w:lvl w:ilvl="1">
      <w:numFmt w:val="bullet"/>
      <w:lvlText w:val="–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•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–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•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–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•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–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•"/>
      <w:lvlJc w:val="left"/>
      <w:pPr>
        <w:tabs>
          <w:tab w:val="num" w:pos="5760"/>
        </w:tabs>
        <w:ind w:left="6240" w:hanging="480"/>
      </w:pPr>
    </w:lvl>
  </w:abstractNum>
  <w:abstractNum w:abstractNumId="99411">
    <w:nsid w:val="71315dca"/>
    <w:multiLevelType w:val="multilevel"/>
    <w:lvl w:ilvl="0">
      <w:start w:val="1"/>
      <w:numFmt w:val="decimal"/>
      <w:lvlText w:val="%1."/>
      <w:lvlJc w:val="left"/>
      <w:pPr>
        <w:tabs>
          <w:tab w:val="num" w:pos="0"/>
        </w:tabs>
        <w:ind w:left="480" w:hanging="480"/>
      </w:pPr>
    </w:lvl>
    <w:lvl w:ilvl="1">
      <w:start w:val="1"/>
      <w:numFmt w:val="decimal"/>
      <w:lvlText w:val="%2."/>
      <w:lvlJc w:val="left"/>
      <w:pPr>
        <w:tabs>
          <w:tab w:val="num" w:pos="720"/>
        </w:tabs>
        <w:ind w:left="1200" w:hanging="48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920" w:hanging="480"/>
      </w:pPr>
    </w:lvl>
    <w:lvl w:ilvl="3">
      <w:start w:val="1"/>
      <w:numFmt w:val="decimal"/>
      <w:lvlText w:val="%4."/>
      <w:lvlJc w:val="left"/>
      <w:pPr>
        <w:tabs>
          <w:tab w:val="num" w:pos="2160"/>
        </w:tabs>
        <w:ind w:left="2640" w:hanging="480"/>
      </w:pPr>
    </w:lvl>
    <w:lvl w:ilvl="4">
      <w:start w:val="1"/>
      <w:numFmt w:val="decimal"/>
      <w:lvlText w:val="%5."/>
      <w:lvlJc w:val="left"/>
      <w:pPr>
        <w:tabs>
          <w:tab w:val="num" w:pos="2880"/>
        </w:tabs>
        <w:ind w:left="3360" w:hanging="480"/>
      </w:pPr>
    </w:lvl>
    <w:lvl w:ilvl="5">
      <w:start w:val="1"/>
      <w:numFmt w:val="decimal"/>
      <w:lvlText w:val="%6."/>
      <w:lvlJc w:val="left"/>
      <w:pPr>
        <w:tabs>
          <w:tab w:val="num" w:pos="3600"/>
        </w:tabs>
        <w:ind w:left="4080" w:hanging="480"/>
      </w:pPr>
    </w:lvl>
    <w:lvl w:ilvl="6">
      <w:start w:val="1"/>
      <w:numFmt w:val="decimal"/>
      <w:lvlText w:val="%7."/>
      <w:lvlJc w:val="left"/>
      <w:pPr>
        <w:tabs>
          <w:tab w:val="num" w:pos="4320"/>
        </w:tabs>
        <w:ind w:left="4800" w:hanging="480"/>
      </w:pPr>
    </w:lvl>
    <w:lvl w:ilvl="7">
      <w:start w:val="1"/>
      <w:numFmt w:val="decimal"/>
      <w:lvlText w:val="%8."/>
      <w:lvlJc w:val="left"/>
      <w:pPr>
        <w:tabs>
          <w:tab w:val="num" w:pos="5040"/>
        </w:tabs>
        <w:ind w:left="5520" w:hanging="480"/>
      </w:pPr>
    </w:lvl>
    <w:lvl w:ilvl="8">
      <w:start w:val="1"/>
      <w:numFmt w:val="decimal"/>
      <w:lvlText w:val="%9."/>
      <w:lvlJc w:val="left"/>
      <w:pPr>
        <w:tabs>
          <w:tab w:val="num" w:pos="5760"/>
        </w:tabs>
        <w:ind w:left="6240" w:hanging="480"/>
      </w:pPr>
    </w:lvl>
  </w:abstractNum>
  <w:num w:numId="1000">
    <w:abstractNumId w:val="990"/>
  </w:num>
  <w:num w:numId="1001">
    <w:abstractNumId w:val="991"/>
  </w:num>
  <w:num w:numId="1002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proofState w:spelling="clean" w:grammar="clean"/>
  <w:stylePaneFormatFilter w:val="0004"/>
  <w:footnotePr>
    <w:footnote w:id="-1"/>
    <w:footnote w:id="0"/>
  </w:footnotePr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  <w:rsidRoot w:val="00590D07"/>
    <w:rsid w:val="00011C8B"/>
    <w:rsid w:val="004E29B3"/>
    <w:rsid w:val="00590D07"/>
    <w:rsid w:val="00784D58"/>
    <w:rsid w:val="008D6863"/>
    <w:rsid w:val="00B86B75"/>
    <w:rsid w:val="00BC48D5"/>
    <w:rsid w:val="00C36279"/>
    <w:rsid w:val="00E315A3"/>
  </w:rsids>
  <m:mathPr>
    <m:mathFont m:val="Lucida Grande"/>
    <m:brkBin m:val="before"/>
    <m:brkBinSub m:val="--"/>
    <m:smallFrac m:val="false"/>
    <m:dispDef m:val="false"/>
    <m:lMargin m:val="0"/>
    <m:rMargin m:val="0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:proofState w:spelling="clean" w:grammar="clean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276"/>
  <w:style w:type="paragraph" w:default="1" w:styleId="Normal">
    <w:name w:val="Normal"/>
    <w:qFormat/>
  </w:style>
  <w:style w:type="paragraph" w:styleId="BodyText">
    <w:name w:val="Body Text"/>
    <w:basedOn w:val="Normal"/>
    <w:link w:val="BodyTextChar"/>
    <w:pPr>
      <w:spacing w:before="180" w:after="180"/>
    </w:pPr>
    <w:qFormat/>
  </w:style>
  <w:style w:type="paragraph" w:customStyle="1" w:styleId="FirstParagraph">
    <w:name w:val="First Paragraph"/>
    <w:basedOn w:val="BodyText"/>
    <w:next w:val="BodyText"/>
    <w:qFormat/>
  </w:style>
  <w:style w:type="paragraph" w:customStyle="1" w:styleId="Compact">
    <w:name w:val="Compact"/>
    <w:basedOn w:val="BodyText"/>
    <w:qFormat/>
    <w:pPr>
      <w:spacing w:before="36" w:after="36"/>
    </w:pPr>
  </w:style>
  <w:style w:type="paragraph" w:styleId="Title">
    <w:name w:val="Title"/>
    <w:basedOn w:val="Normal"/>
    <w:next w:val="BodyText"/>
    <w:qFormat/>
    <w:pPr>
      <w:keepNext/>
      <w:keepLines/>
      <w:spacing w:before="480" w:after="240"/>
      <w:jc w:val="center"/>
    </w:pPr>
    <w:rPr>
      <w:rFonts w:asciiTheme="majorHAnsi" w:eastAsiaTheme="majorEastAsia" w:hAnsiTheme="majorHAnsi" w:cstheme="majorBidi"/>
      <w:b/>
      <w:bCs/>
      <w:color w:val="345A8A" w:themeColor="accent1" w:themeShade="B5"/>
      <w:sz w:val="36"/>
      <w:szCs w:val="36"/>
    </w:rPr>
  </w:style>
  <w:style w:type="paragraph" w:styleId="Subtitle">
    <w:name w:val="Subtitle"/>
    <w:basedOn w:val="Title"/>
    <w:next w:val="BodyText"/>
    <w:qFormat/>
    <w:pPr>
      <w:keepNext/>
      <w:keepLines/>
      <w:spacing w:before="240" w:after="240"/>
      <w:jc w:val="center"/>
    </w:pPr>
    <w:rPr>
      <w:sz w:val="30"/>
      <w:szCs w:val="30"/>
    </w:rPr>
  </w:style>
  <w:style w:type="paragraph" w:customStyle="1" w:styleId="Author">
    <w:name w:val="Author"/>
    <w:next w:val="BodyText"/>
    <w:qFormat/>
    <w:pPr>
      <w:keepNext/>
      <w:keepLines/>
      <w:jc w:val="center"/>
    </w:pPr>
  </w:style>
  <w:style w:type="paragraph" w:styleId="Date">
    <w:name w:val="Date"/>
    <w:next w:val="BodyText"/>
    <w:qFormat/>
    <w:pPr>
      <w:keepNext/>
      <w:keepLines/>
      <w:jc w:val="center"/>
    </w:pPr>
  </w:style>
  <w:style w:type="paragraph" w:customStyle="1" w:styleId="Abstract">
    <w:name w:val="Abstract"/>
    <w:basedOn w:val="Normal"/>
    <w:next w:val="BodyText"/>
    <w:qFormat/>
    <w:pPr>
      <w:keepNext/>
      <w:keepLines/>
      <w:spacing w:before="300" w:after="300"/>
    </w:pPr>
    <w:rPr>
      <w:sz w:val="20"/>
      <w:szCs w:val="20"/>
    </w:rPr>
  </w:style>
  <w:style w:type="paragraph" w:styleId="Bibliography">
    <w:name w:val="Bibliography"/>
    <w:basedOn w:val="Normal"/>
    <w:next w:val="Bibliography"/>
    <w:qFormat/>
    <w:pPr/>
    <w:rPr/>
  </w:style>
  <w:style w:type="paragraph" w:styleId="Heading1">
    <w:name w:val="Heading 1"/>
    <w:basedOn w:val="Normal"/>
    <w:next w:val="BodyText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4F81BD" w:themeColor="accent1"/>
      <w:sz w:val="32"/>
      <w:szCs w:val="32"/>
    </w:rPr>
  </w:style>
  <w:style w:type="paragraph" w:styleId="Heading2">
    <w:name w:val="Heading 2"/>
    <w:basedOn w:val="Normal"/>
    <w:next w:val="BodyText"/>
    <w:uiPriority w:val="9"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8"/>
      <w:szCs w:val="28"/>
    </w:rPr>
  </w:style>
  <w:style w:type="paragraph" w:styleId="Heading3">
    <w:name w:val="Heading 3"/>
    <w:basedOn w:val="Normal"/>
    <w:next w:val="BodyText"/>
    <w:uiPriority w:val="9"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paragraph" w:styleId="Heading4">
    <w:name w:val="Heading 4"/>
    <w:basedOn w:val="Normal"/>
    <w:next w:val="BodyText"/>
    <w:uiPriority w:val="9"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i/>
      <w:bCs/>
      <w:color w:val="4F81BD" w:themeColor="accent1"/>
      <w:sz w:val="24"/>
      <w:szCs w:val="24"/>
    </w:rPr>
  </w:style>
  <w:style w:type="paragraph" w:styleId="Heading5">
    <w:name w:val="Heading 5"/>
    <w:basedOn w:val="Normal"/>
    <w:next w:val="BodyText"/>
    <w:uiPriority w:val="9"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iCs/>
      <w:color w:val="4F81BD" w:themeColor="accent1"/>
      <w:sz w:val="24"/>
      <w:szCs w:val="24"/>
    </w:rPr>
  </w:style>
  <w:style w:type="paragraph" w:styleId="Heading6">
    <w:name w:val="Heading 6"/>
    <w:basedOn w:val="Normal"/>
    <w:next w:val="BodyText"/>
    <w:uiPriority w:val="9"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7">
    <w:name w:val="Heading 7"/>
    <w:basedOn w:val="Normal"/>
    <w:next w:val="BodyText"/>
    <w:uiPriority w:val="9"/>
    <w:unhideWhenUsed/>
    <w:qFormat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8">
    <w:name w:val="Heading 8"/>
    <w:basedOn w:val="Normal"/>
    <w:next w:val="BodyText"/>
    <w:uiPriority w:val="9"/>
    <w:unhideWhenUsed/>
    <w:qFormat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9">
    <w:name w:val="Heading 9"/>
    <w:basedOn w:val="Normal"/>
    <w:next w:val="BodyText"/>
    <w:uiPriority w:val="9"/>
    <w:unhideWhenUsed/>
    <w:qFormat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BlockText">
    <w:name w:val="Block Text"/>
    <w:basedOn w:val="BodyText"/>
    <w:next w:val="BodyText"/>
    <w:uiPriority w:val="9"/>
    <w:unhideWhenUsed/>
    <w:qFormat/>
    <w:pPr>
      <w:spacing w:before="100" w:after="100"/>
      <w:ind w:firstLine="0" w:left="480" w:right="480"/>
    </w:pPr>
  </w:style>
  <w:style w:type="paragraph" w:styleId="FootnoteText">
    <w:name w:val="Footnote Text"/>
    <w:basedOn w:val="Normal"/>
    <w:next w:val="FootnoteText"/>
    <w:uiPriority w:val="9"/>
    <w:unhideWhenUsed/>
    <w:qFormat/>
  </w:style>
  <w:style w:type="character" w:default="1" w:styleId="DefaultParagraphFont">
    <w:name w:val="Default Paragraph Font"/>
    <w:semiHidden/>
    <w:unhideWhenUsed/>
  </w:style>
  <w:style w:type="table" w:default="1" w:styleId="Table">
    <w:name w:val="Table"/>
    <w:basedOn w:val="TableNormal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initionTerm">
    <w:name w:val="Definition Term"/>
    <w:basedOn w:val="Normal"/>
    <w:next w:val="Definition"/>
    <w:pPr>
      <w:keepNext/>
      <w:keepLines/>
      <w:spacing w:after="0"/>
    </w:pPr>
    <w:rPr>
      <w:b/>
    </w:rPr>
  </w:style>
  <w:style w:type="paragraph" w:customStyle="1" w:styleId="Definition">
    <w:name w:val="Definition"/>
    <w:basedOn w:val="Normal"/>
  </w:style>
  <w:style w:type="paragraph" w:styleId="Caption">
    <w:name w:val="Caption"/>
    <w:basedOn w:val="Normal"/>
    <w:link w:val="BodyTextChar"/>
    <w:pPr>
      <w:spacing w:before="0" w:after="120"/>
    </w:pPr>
    <w:rPr>
      <w:i/>
    </w:rPr>
  </w:style>
  <w:style w:type="paragraph" w:customStyle="1" w:styleId="TableCaption">
    <w:name w:val="Table Caption"/>
    <w:basedOn w:val="Caption"/>
    <w:pPr>
      <w:keepNext/>
    </w:pPr>
  </w:style>
  <w:style w:type="paragraph" w:customStyle="1" w:styleId="ImageCaption">
    <w:name w:val="Image Caption"/>
    <w:basedOn w:val="Caption"/>
  </w:style>
  <w:style w:type="paragraph" w:customStyle="1" w:styleId="Figure">
    <w:name w:val="Figure"/>
    <w:basedOn w:val="Normal"/>
  </w:style>
  <w:style w:type="paragraph" w:customStyle="1" w:styleId="CaptionedFigure">
    <w:name w:val="Captioned Figure"/>
    <w:basedOn w:val="Figure"/>
    <w:pPr>
      <w:keepNext/>
    </w:pPr>
  </w:style>
  <w:style w:type="character" w:customStyle="1" w:styleId="BodyTextChar">
    <w:name w:val="Body Text Char"/>
    <w:basedOn w:val="DefaultParagraphFont"/>
    <w:link w:val="BodyText"/>
  </w:style>
  <w:style w:type="character" w:customStyle="1" w:styleId="VerbatimChar">
    <w:name w:val="Verbatim Char"/>
    <w:basedOn w:val="BodyTextChar"/>
    <w:rPr>
      <w:rFonts w:ascii="Consolas" w:hAnsi="Consolas"/>
      <w:sz w:val="22"/>
    </w:rPr>
  </w:style>
  <w:style w:type="character" w:styleId="FootnoteReference">
    <w:name w:val="Footnote Reference"/>
    <w:basedOn w:val="BodyTextChar"/>
    <w:rPr>
      <w:vertAlign w:val="superscript"/>
    </w:rPr>
  </w:style>
  <w:style w:type="character" w:styleId="Hyperlink">
    <w:name w:val="Hyperlink"/>
    <w:basedOn w:val="BodyTextChar"/>
    <w:rPr>
      <w:color w:val="4F81BD" w:themeColor="accent1"/>
    </w:rPr>
  </w:style>
  <w:style w:type="paragraph" w:styleId="TOCHeading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
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3" Target="../Arbejdsark%20kap.%201%3A%20Cognitive%20Triage.md" TargetMode="External" /></Relationships>
</file>

<file path=word/_rels/footnotes.xml.rels><?xml version="1.0" encoding="UTF-8"?>
<Relationships xmlns="http://schemas.openxmlformats.org/package/2006/relationships"><Relationship Type="http://schemas.openxmlformats.org/officeDocument/2006/relationships/hyperlink" Id="rId23" Target="../Arbejdsark%20kap.%201%3A%20Cognitive%20Triage.md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Aktivitet 07 — AI som sparringspartner: coachrollen</dc:title>
  <dc:creator/>
  <cp:keywords/>
  <dcterms:created xsi:type="dcterms:W3CDTF">2026-06-15T00:45:30Z</dcterms:created>
  <dcterms:modified xsi:type="dcterms:W3CDTF">2026-06-15T00:45:30Z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ubtitle">
    <vt:lpwstr>Kapitel 1: Cognitive Triage · Sektion C: SPARK-fasen · R (Rigorous)</vt:lpwstr>
  </property>
</Properties>
</file>