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Aktivitet</w:t>
      </w:r>
      <w:r>
        <w:t xml:space="preserve"> </w:t>
      </w:r>
      <w:r>
        <w:t xml:space="preserve">01</w:t>
      </w:r>
      <w:r>
        <w:t xml:space="preserve"> </w:t>
      </w:r>
      <w:r>
        <w:t xml:space="preserve">—</w:t>
      </w:r>
      <w:r>
        <w:t xml:space="preserve"> </w:t>
      </w:r>
      <w:r>
        <w:t xml:space="preserve">Høst</w:t>
      </w:r>
      <w:r>
        <w:t xml:space="preserve"> </w:t>
      </w:r>
      <w:r>
        <w:t xml:space="preserve">vs. såtid</w:t>
      </w:r>
    </w:p>
    <w:p>
      <w:pPr>
        <w:pStyle w:val="Subtitle"/>
      </w:pPr>
      <w:r>
        <w:t xml:space="preserve">Kapitel</w:t>
      </w:r>
      <w:r>
        <w:t xml:space="preserve"> </w:t>
      </w:r>
      <w:r>
        <w:t xml:space="preserve">1:</w:t>
      </w:r>
      <w:r>
        <w:t xml:space="preserve"> </w:t>
      </w:r>
      <w:r>
        <w:t xml:space="preserve">Cognitive</w:t>
      </w:r>
      <w:r>
        <w:t xml:space="preserve"> </w:t>
      </w:r>
      <w:r>
        <w:t xml:space="preserve">Triage</w:t>
      </w:r>
      <w:r>
        <w:t xml:space="preserve"> </w:t>
      </w:r>
      <w:r>
        <w:t xml:space="preserve">·</w:t>
      </w:r>
      <w:r>
        <w:t xml:space="preserve"> </w:t>
      </w:r>
      <w:r>
        <w:t xml:space="preserve">Sektion</w:t>
      </w:r>
      <w:r>
        <w:t xml:space="preserve"> </w:t>
      </w:r>
      <w:r>
        <w:t xml:space="preserve">A:</w:t>
      </w:r>
      <w:r>
        <w:t xml:space="preserve"> </w:t>
      </w:r>
      <w:r>
        <w:t xml:space="preserve">Indledende</w:t>
      </w:r>
      <w:r>
        <w:t xml:space="preserve"> </w:t>
      </w:r>
      <w:r>
        <w:t xml:space="preserve">øvelser</w:t>
      </w:r>
    </w:p>
    <w:p>
      <w:pPr>
        <w:pStyle w:val="BlockText"/>
      </w:pPr>
      <w:r>
        <w:t xml:space="preserve">Copyright © 2026 Szymon Machajewski · CC BY 4.0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</w:rPr>
        <w:t xml:space="preserve">Navn: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Dato:</w:t>
      </w:r>
      <w:r>
        <w:t xml:space="preserve"> </w:t>
      </w:r>
      <w:r>
        <w:rPr>
          <w:b/>
        </w:rPr>
        <w:t xml:space="preserve">____</w:t>
      </w:r>
      <w:r>
        <w:br/>
      </w:r>
      <w:r>
        <w:rPr>
          <w:b/>
        </w:rPr>
        <w:t xml:space="preserve">Kursus / Program:</w:t>
      </w:r>
      <w:r>
        <w:t xml:space="preserve"> </w:t>
      </w:r>
      <w:r>
        <w:rPr>
          <w:b/>
        </w:rPr>
        <w:t xml:space="preserve">________</w:t>
      </w:r>
      <w:r>
        <w:t xml:space="preserve"> </w:t>
      </w:r>
      <w:r>
        <w:rPr>
          <w:b/>
        </w:rPr>
        <w:t xml:space="preserve">Institution:</w:t>
      </w:r>
      <w:r>
        <w:t xml:space="preserve"> </w:t>
      </w:r>
      <w:r>
        <w:rPr>
          <w:b/>
        </w:rPr>
        <w:t xml:space="preserve">________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0" w:name="begreb"/>
      <w:r>
        <w:t xml:space="preserve">📍 Begreb</w:t>
      </w:r>
      <w:bookmarkEnd w:id="20"/>
    </w:p>
    <w:p>
      <w:pPr>
        <w:pStyle w:val="FirstParagraph"/>
      </w:pPr>
      <w:r>
        <w:t xml:space="preserve">Ikke alle faglige opgaver er skabt lige.</w:t>
      </w:r>
      <w:r>
        <w:t xml:space="preserve"> </w:t>
      </w:r>
      <w:r>
        <w:rPr>
          <w:b/>
        </w:rPr>
        <w:t xml:space="preserve">Høstningsopgaver</w:t>
      </w:r>
      <w:r>
        <w:t xml:space="preserve"> </w:t>
      </w:r>
      <w:r>
        <w:t xml:space="preserve">er</w:t>
      </w:r>
      <w:r>
        <w:t xml:space="preserve"> </w:t>
      </w:r>
      <w:r>
        <w:rPr>
          <w:b/>
        </w:rPr>
        <w:t xml:space="preserve">lavpraktiske</w:t>
      </w:r>
      <w:r>
        <w:t xml:space="preserve"> </w:t>
      </w:r>
      <w:r>
        <w:t xml:space="preserve">opgaver med</w:t>
      </w:r>
      <w:r>
        <w:t xml:space="preserve"> </w:t>
      </w:r>
      <w:r>
        <w:rPr>
          <w:b/>
        </w:rPr>
        <w:t xml:space="preserve">begrænset udbytte</w:t>
      </w:r>
      <w:r>
        <w:t xml:space="preserve"> </w:t>
      </w:r>
      <w:r>
        <w:t xml:space="preserve">— hastighed og automatisering er hensigtsmæssige, fordi ekstra indsats ikke giver yderligere værdi.</w:t>
      </w:r>
      <w:r>
        <w:t xml:space="preserve"> </w:t>
      </w:r>
      <w:r>
        <w:rPr>
          <w:b/>
        </w:rPr>
        <w:t xml:space="preserve">Såningsopgaver</w:t>
      </w:r>
      <w:r>
        <w:t xml:space="preserve"> </w:t>
      </w:r>
      <w:r>
        <w:t xml:space="preserve">er vækstorienterede investeringer med</w:t>
      </w:r>
      <w:r>
        <w:t xml:space="preserve"> </w:t>
      </w:r>
      <w:r>
        <w:rPr>
          <w:b/>
        </w:rPr>
        <w:t xml:space="preserve">ubegrænset udbytte</w:t>
      </w:r>
      <w:r>
        <w:t xml:space="preserve"> </w:t>
      </w:r>
      <w:r>
        <w:t xml:space="preserve">— kamp og indsats producerer varig</w:t>
      </w:r>
      <w:r>
        <w:t xml:space="preserve"> </w:t>
      </w:r>
      <w:r>
        <w:rPr>
          <w:b/>
        </w:rPr>
        <w:t xml:space="preserve">kognitiv</w:t>
      </w:r>
      <w:r>
        <w:t xml:space="preserve"> </w:t>
      </w:r>
      <w:r>
        <w:t xml:space="preserve">udvikling. At forveksle disse to typer er grundårsagen til underviseres udbrændthed og studerendes atrofi.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opgave"/>
      <w:r>
        <w:t xml:space="preserve">▶ Opgave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☐ Gennemgå din aktuelle ugentlige tidsplan. Identificér i tabellen nedenfor 3 lavpraktiske</w:t>
      </w:r>
      <w:r>
        <w:t xml:space="preserve"> </w:t>
      </w:r>
      <w:r>
        <w:t xml:space="preserve">“</w:t>
      </w:r>
      <w:r>
        <w:t xml:space="preserve">høstningsopgaver</w:t>
      </w:r>
      <w:r>
        <w:t xml:space="preserve">”</w:t>
      </w:r>
      <w:r>
        <w:t xml:space="preserve">, der egner sig til automatisering, og 3 vækstorienterede</w:t>
      </w:r>
      <w:r>
        <w:t xml:space="preserve"> </w:t>
      </w:r>
      <w:r>
        <w:t xml:space="preserve">“</w:t>
      </w:r>
      <w:r>
        <w:t xml:space="preserve">såningsopgaver</w:t>
      </w:r>
      <w:r>
        <w:t xml:space="preserve">”</w:t>
      </w:r>
      <w:r>
        <w:t xml:space="preserve">, der kræver dit fulde kognitive fokus.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svarfelt"/>
      <w:r>
        <w:t xml:space="preserve">✏️ Svarfelt</w:t>
      </w:r>
      <w:bookmarkEnd w:id="22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HØSTNINGSOPGAVER (lavpraktiske, begrænset udbytte)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SÅNINGSOPGAVER (vækstorienterede, ubegrænset udbytte)</w:t>
            </w:r>
          </w:p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  <w:tr>
        <w:tc>
          <w:p/>
        </w:tc>
        <w:tc>
          <w:p/>
        </w:tc>
      </w:tr>
    </w:tbl>
    <w:p>
      <w:pPr>
        <w:pStyle w:val="BodyText"/>
      </w:pPr>
      <w:r>
        <w:rPr>
          <w:i/>
          <w:b/>
        </w:rPr>
        <w:t xml:space="preserve">Refleksion: Hvilket mønster bemærker du i, hvor du bruger mest tid?</w:t>
      </w:r>
    </w:p>
    <w:tbl>
      <w:tblPr>
        <w:tblStyle w:val="Table"/>
        <w:tblW w:type="pct" w:w="0.0"/>
        <w:tblLook w:firstRow="0"/>
      </w:tblPr>
      <w:tblGrid/>
      <w:tr>
        <w:tc>
          <w:p/>
        </w:tc>
      </w:tr>
      <w:tr>
        <w:tc>
          <w:p/>
        </w:tc>
      </w:tr>
      <w:tr>
        <w:tc>
          <w:p/>
        </w:tc>
      </w:tr>
      <w:tr>
        <w:tc>
          <w:p/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←</w:t>
      </w:r>
      <w:r>
        <w:t xml:space="preserve"> </w:t>
      </w:r>
      <w:hyperlink r:id="rId23">
        <w:r>
          <w:rPr>
            <w:rStyle w:val="Hyperlink"/>
          </w:rPr>
          <w:t xml:space="preserve">Tilbage til hub</w:t>
        </w:r>
      </w:hyperlink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../Arbejdsark%20kap.%201%3A%20Cognitive%20Triage.md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3" Target="../Arbejdsark%20kap.%201%3A%20Cognitive%20Triage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Aktivitet 01 — Høst vs. såtid</dc:title>
  <dc:creator/>
  <cp:keywords/>
  <dcterms:created xsi:type="dcterms:W3CDTF">2026-06-15T00:45:30Z</dcterms:created>
  <dcterms:modified xsi:type="dcterms:W3CDTF">2026-06-15T00:45:30Z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ubtitle">
    <vt:lpwstr>Kapitel 1: Cognitive Triage · Sektion A: Indledende øvelser</vt:lpwstr>
  </property>
</Properties>
</file>